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3 Комплектность</w:t>
      </w: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7204" w:type="dxa"/>
        <w:tblLook w:val="04A0" w:firstRow="1" w:lastRow="0" w:firstColumn="1" w:lastColumn="0" w:noHBand="0" w:noVBand="1"/>
      </w:tblPr>
      <w:tblGrid>
        <w:gridCol w:w="3283"/>
        <w:gridCol w:w="2104"/>
        <w:gridCol w:w="1817"/>
      </w:tblGrid>
      <w:tr w:rsidR="00682002" w:rsidRPr="00092811" w:rsidTr="005068EC">
        <w:trPr>
          <w:trHeight w:val="28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682002" w:rsidRPr="00092811" w:rsidRDefault="00682002" w:rsidP="002D4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002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Регулятор </w:t>
            </w:r>
            <w:r w:rsidRPr="00092811">
              <w:rPr>
                <w:rFonts w:ascii="Arial" w:hAnsi="Arial" w:cs="Arial"/>
                <w:b/>
                <w:sz w:val="20"/>
                <w:szCs w:val="20"/>
              </w:rPr>
              <w:t>ЭТ-РПД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2002" w:rsidRPr="00682002" w:rsidRDefault="00682002" w:rsidP="002D43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шт.</w:t>
            </w:r>
          </w:p>
        </w:tc>
      </w:tr>
      <w:tr w:rsidR="00682002" w:rsidRPr="00092811" w:rsidTr="005068EC">
        <w:trPr>
          <w:trHeight w:val="283"/>
        </w:trPr>
        <w:tc>
          <w:tcPr>
            <w:tcW w:w="3283" w:type="dxa"/>
            <w:shd w:val="clear" w:color="auto" w:fill="auto"/>
            <w:vAlign w:val="center"/>
          </w:tcPr>
          <w:p w:rsidR="00682002" w:rsidRPr="00200863" w:rsidRDefault="00682002" w:rsidP="002D43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00863">
              <w:rPr>
                <w:rFonts w:ascii="Arial" w:hAnsi="Arial" w:cs="Arial"/>
                <w:bCs/>
                <w:sz w:val="20"/>
                <w:szCs w:val="20"/>
              </w:rPr>
              <w:t>Монтажный</w:t>
            </w:r>
            <w:proofErr w:type="spellEnd"/>
            <w:r w:rsidRPr="002008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00863">
              <w:rPr>
                <w:rFonts w:ascii="Arial" w:hAnsi="Arial" w:cs="Arial"/>
                <w:bCs/>
                <w:sz w:val="20"/>
                <w:szCs w:val="20"/>
              </w:rPr>
              <w:t>комплект</w:t>
            </w:r>
            <w:proofErr w:type="spellEnd"/>
            <w:r w:rsidRPr="00200863">
              <w:rPr>
                <w:rFonts w:ascii="Arial" w:hAnsi="Arial" w:cs="Arial"/>
                <w:bCs/>
                <w:sz w:val="20"/>
                <w:szCs w:val="20"/>
              </w:rPr>
              <w:t xml:space="preserve"> МК-1.1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82002" w:rsidRPr="00092811" w:rsidRDefault="00682002" w:rsidP="002D4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682002" w:rsidRPr="00682002" w:rsidRDefault="00682002" w:rsidP="002D43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шт.</w:t>
            </w:r>
          </w:p>
        </w:tc>
      </w:tr>
      <w:tr w:rsidR="00682002" w:rsidRPr="00092811" w:rsidTr="005068EC">
        <w:trPr>
          <w:trHeight w:val="28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682002" w:rsidRPr="00092811" w:rsidRDefault="00682002" w:rsidP="002D4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  <w:lang w:val="ru-RU"/>
              </w:rPr>
              <w:t>Паспорт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2002" w:rsidRPr="00682002" w:rsidRDefault="00682002" w:rsidP="002D43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шт.</w:t>
            </w:r>
          </w:p>
        </w:tc>
      </w:tr>
      <w:tr w:rsidR="005068EC" w:rsidRPr="005068EC" w:rsidTr="005068EC">
        <w:trPr>
          <w:trHeight w:val="28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5068EC" w:rsidRPr="005068EC" w:rsidRDefault="005068EC" w:rsidP="005068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68EC">
              <w:rPr>
                <w:rFonts w:ascii="Arial" w:hAnsi="Arial" w:cs="Arial"/>
                <w:sz w:val="20"/>
                <w:szCs w:val="20"/>
                <w:lang w:val="ru-RU"/>
              </w:rPr>
              <w:t>Руководство по эксплуатации размещено на сайте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068EC" w:rsidRPr="005068EC" w:rsidRDefault="005068EC" w:rsidP="005068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68EC">
              <w:rPr>
                <w:rFonts w:ascii="Arial" w:hAnsi="Arial" w:cs="Arial"/>
                <w:b/>
                <w:i/>
                <w:sz w:val="20"/>
                <w:szCs w:val="20"/>
              </w:rPr>
              <w:t>www.etrann.com</w:t>
            </w:r>
          </w:p>
        </w:tc>
      </w:tr>
    </w:tbl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4 Свидетельство о приемке</w:t>
      </w: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682002" w:rsidRPr="00092811" w:rsidRDefault="00682002" w:rsidP="00682002">
      <w:pPr>
        <w:spacing w:after="12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Регулятор давления прямого действия ЭТ-РПД-</w:t>
      </w:r>
      <w:r>
        <w:rPr>
          <w:rFonts w:ascii="Arial" w:hAnsi="Arial" w:cs="Arial"/>
          <w:sz w:val="20"/>
          <w:szCs w:val="20"/>
          <w:lang w:val="ru-RU"/>
        </w:rPr>
        <w:t>___</w:t>
      </w:r>
      <w:r w:rsidR="00200863">
        <w:rPr>
          <w:rFonts w:ascii="Arial" w:hAnsi="Arial" w:cs="Arial"/>
          <w:sz w:val="20"/>
          <w:szCs w:val="20"/>
          <w:lang w:val="ru-RU"/>
        </w:rPr>
        <w:t>____</w:t>
      </w:r>
      <w:r>
        <w:rPr>
          <w:rFonts w:ascii="Arial" w:hAnsi="Arial" w:cs="Arial"/>
          <w:sz w:val="20"/>
          <w:szCs w:val="20"/>
          <w:lang w:val="ru-RU"/>
        </w:rPr>
        <w:t>_</w:t>
      </w:r>
    </w:p>
    <w:p w:rsidR="00682002" w:rsidRPr="00092811" w:rsidRDefault="00682002" w:rsidP="00682002">
      <w:pPr>
        <w:spacing w:after="120" w:line="20" w:lineRule="atLeast"/>
        <w:jc w:val="both"/>
        <w:rPr>
          <w:rFonts w:ascii="Arial" w:hAnsi="Arial" w:cs="Arial"/>
          <w:sz w:val="20"/>
          <w:szCs w:val="20"/>
          <w:u w:val="single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 xml:space="preserve">Тип </w:t>
      </w:r>
      <w:proofErr w:type="gramStart"/>
      <w:r w:rsidRPr="00092811">
        <w:rPr>
          <w:rFonts w:ascii="Arial" w:hAnsi="Arial" w:cs="Arial"/>
          <w:sz w:val="20"/>
          <w:szCs w:val="20"/>
          <w:lang w:val="ru-RU"/>
        </w:rPr>
        <w:t>регулятора</w:t>
      </w:r>
      <w:r w:rsidR="00987D6B">
        <w:rPr>
          <w:rFonts w:ascii="Arial" w:hAnsi="Arial" w:cs="Arial"/>
          <w:sz w:val="20"/>
          <w:szCs w:val="20"/>
          <w:lang w:val="ru-RU"/>
        </w:rPr>
        <w:t xml:space="preserve"> </w:t>
      </w:r>
      <w:r w:rsidR="00EF5939">
        <w:rPr>
          <w:rFonts w:ascii="Arial" w:hAnsi="Arial" w:cs="Arial"/>
          <w:sz w:val="20"/>
          <w:szCs w:val="20"/>
          <w:lang w:val="ru-RU"/>
        </w:rPr>
        <w:t xml:space="preserve"> </w:t>
      </w:r>
      <w:r w:rsidRPr="00092811">
        <w:rPr>
          <w:rFonts w:ascii="Arial" w:hAnsi="Arial" w:cs="Arial"/>
          <w:sz w:val="20"/>
          <w:szCs w:val="20"/>
          <w:lang w:val="ru-RU"/>
        </w:rPr>
        <w:t>_</w:t>
      </w:r>
      <w:proofErr w:type="gramEnd"/>
      <w:r w:rsidR="00987D6B">
        <w:rPr>
          <w:rFonts w:ascii="Arial" w:hAnsi="Arial" w:cs="Arial"/>
          <w:sz w:val="20"/>
          <w:szCs w:val="20"/>
          <w:lang w:val="ru-RU"/>
        </w:rPr>
        <w:t>________________________________________</w:t>
      </w:r>
      <w:r w:rsidRPr="00092811">
        <w:rPr>
          <w:rFonts w:ascii="Arial" w:hAnsi="Arial" w:cs="Arial"/>
          <w:sz w:val="20"/>
          <w:szCs w:val="20"/>
          <w:lang w:val="ru-RU"/>
        </w:rPr>
        <w:t>________</w:t>
      </w:r>
      <w:r w:rsidRPr="00092811">
        <w:rPr>
          <w:rFonts w:ascii="Arial" w:hAnsi="Arial" w:cs="Arial"/>
          <w:sz w:val="20"/>
          <w:szCs w:val="20"/>
          <w:u w:val="single"/>
          <w:lang w:val="ru-RU"/>
        </w:rPr>
        <w:t xml:space="preserve">     </w:t>
      </w:r>
    </w:p>
    <w:p w:rsidR="00682002" w:rsidRDefault="00682002" w:rsidP="00682002">
      <w:pPr>
        <w:spacing w:after="120" w:line="20" w:lineRule="atLeast"/>
        <w:rPr>
          <w:rFonts w:ascii="Arial" w:hAnsi="Arial" w:cs="Arial"/>
          <w:sz w:val="20"/>
          <w:szCs w:val="20"/>
          <w:u w:val="single"/>
          <w:lang w:val="ru-RU"/>
        </w:rPr>
      </w:pPr>
      <w:r w:rsidRPr="00092811">
        <w:rPr>
          <w:rFonts w:ascii="Arial" w:hAnsi="Arial" w:cs="Arial"/>
          <w:sz w:val="20"/>
          <w:szCs w:val="20"/>
        </w:rPr>
        <w:t>DN</w:t>
      </w:r>
      <w:r w:rsidRPr="00092811">
        <w:rPr>
          <w:rFonts w:ascii="Arial" w:hAnsi="Arial" w:cs="Arial"/>
          <w:sz w:val="20"/>
          <w:szCs w:val="20"/>
          <w:lang w:val="ru-RU"/>
        </w:rPr>
        <w:t>_______</w:t>
      </w:r>
      <w:r w:rsidR="00200863">
        <w:rPr>
          <w:rFonts w:ascii="Arial" w:hAnsi="Arial" w:cs="Arial"/>
          <w:sz w:val="20"/>
          <w:szCs w:val="20"/>
          <w:lang w:val="ru-RU"/>
        </w:rPr>
        <w:t>__</w:t>
      </w:r>
      <w:r w:rsidRPr="00092811">
        <w:rPr>
          <w:rFonts w:ascii="Arial" w:hAnsi="Arial" w:cs="Arial"/>
          <w:sz w:val="20"/>
          <w:szCs w:val="20"/>
          <w:lang w:val="ru-RU"/>
        </w:rPr>
        <w:t>__</w:t>
      </w:r>
      <w:proofErr w:type="gramStart"/>
      <w:r w:rsidRPr="00092811">
        <w:rPr>
          <w:rFonts w:ascii="Arial" w:hAnsi="Arial" w:cs="Arial"/>
          <w:sz w:val="20"/>
          <w:szCs w:val="20"/>
          <w:lang w:val="ru-RU"/>
        </w:rPr>
        <w:t xml:space="preserve">_  </w:t>
      </w:r>
      <w:r w:rsidRPr="00092811">
        <w:rPr>
          <w:rFonts w:ascii="Arial" w:hAnsi="Arial" w:cs="Arial"/>
          <w:sz w:val="20"/>
          <w:szCs w:val="20"/>
        </w:rPr>
        <w:t>PN</w:t>
      </w:r>
      <w:proofErr w:type="gramEnd"/>
      <w:r w:rsidRPr="00092811">
        <w:rPr>
          <w:rFonts w:ascii="Arial" w:hAnsi="Arial" w:cs="Arial"/>
          <w:sz w:val="20"/>
          <w:szCs w:val="20"/>
          <w:lang w:val="ru-RU"/>
        </w:rPr>
        <w:t>____</w:t>
      </w:r>
      <w:r w:rsidR="00200863">
        <w:rPr>
          <w:rFonts w:ascii="Arial" w:hAnsi="Arial" w:cs="Arial"/>
          <w:sz w:val="20"/>
          <w:szCs w:val="20"/>
          <w:lang w:val="ru-RU"/>
        </w:rPr>
        <w:t>__</w:t>
      </w:r>
      <w:r w:rsidRPr="00092811">
        <w:rPr>
          <w:rFonts w:ascii="Arial" w:hAnsi="Arial" w:cs="Arial"/>
          <w:sz w:val="20"/>
          <w:szCs w:val="20"/>
          <w:lang w:val="ru-RU"/>
        </w:rPr>
        <w:t>_</w:t>
      </w:r>
      <w:r w:rsidR="00200863">
        <w:rPr>
          <w:rFonts w:ascii="Arial" w:hAnsi="Arial" w:cs="Arial"/>
          <w:sz w:val="20"/>
          <w:szCs w:val="20"/>
          <w:lang w:val="ru-RU"/>
        </w:rPr>
        <w:t>_</w:t>
      </w:r>
      <w:r w:rsidRPr="00092811">
        <w:rPr>
          <w:rFonts w:ascii="Arial" w:hAnsi="Arial" w:cs="Arial"/>
          <w:sz w:val="20"/>
          <w:szCs w:val="20"/>
          <w:lang w:val="ru-RU"/>
        </w:rPr>
        <w:t>_______</w:t>
      </w:r>
      <w:proofErr w:type="spellStart"/>
      <w:r w:rsidRPr="00092811">
        <w:rPr>
          <w:rFonts w:ascii="Arial" w:hAnsi="Arial" w:cs="Arial"/>
          <w:sz w:val="20"/>
          <w:szCs w:val="20"/>
        </w:rPr>
        <w:t>Kvy</w:t>
      </w:r>
      <w:proofErr w:type="spellEnd"/>
      <w:r>
        <w:rPr>
          <w:rFonts w:ascii="Arial" w:hAnsi="Arial" w:cs="Arial"/>
          <w:sz w:val="20"/>
          <w:szCs w:val="20"/>
          <w:lang w:val="ru-RU"/>
        </w:rPr>
        <w:t>______</w:t>
      </w:r>
      <w:r w:rsidR="00200863">
        <w:rPr>
          <w:rFonts w:ascii="Arial" w:hAnsi="Arial" w:cs="Arial"/>
          <w:sz w:val="20"/>
          <w:szCs w:val="20"/>
          <w:lang w:val="ru-RU"/>
        </w:rPr>
        <w:t>__</w:t>
      </w:r>
      <w:r>
        <w:rPr>
          <w:rFonts w:ascii="Arial" w:hAnsi="Arial" w:cs="Arial"/>
          <w:sz w:val="20"/>
          <w:szCs w:val="20"/>
          <w:lang w:val="ru-RU"/>
        </w:rPr>
        <w:t>____</w:t>
      </w:r>
    </w:p>
    <w:p w:rsidR="00682002" w:rsidRPr="00092811" w:rsidRDefault="00682002" w:rsidP="00682002">
      <w:pPr>
        <w:spacing w:after="120" w:line="20" w:lineRule="atLeast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№___________________</w:t>
      </w:r>
      <w:r w:rsidR="00987D6B">
        <w:rPr>
          <w:rFonts w:ascii="Arial" w:hAnsi="Arial" w:cs="Arial"/>
          <w:sz w:val="20"/>
          <w:szCs w:val="20"/>
          <w:lang w:val="ru-RU"/>
        </w:rPr>
        <w:t>_____________________________________</w:t>
      </w:r>
      <w:r w:rsidRPr="00092811">
        <w:rPr>
          <w:rFonts w:ascii="Arial" w:hAnsi="Arial" w:cs="Arial"/>
          <w:sz w:val="20"/>
          <w:szCs w:val="20"/>
          <w:lang w:val="ru-RU"/>
        </w:rPr>
        <w:t>_____</w:t>
      </w: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682002">
        <w:rPr>
          <w:rFonts w:ascii="Arial" w:eastAsia="Times New Roman" w:hAnsi="Arial" w:cs="Arial"/>
          <w:sz w:val="20"/>
          <w:szCs w:val="20"/>
          <w:lang w:val="ru-RU" w:eastAsia="ru-RU"/>
        </w:rPr>
        <w:t>признан выдержавшим приемо-сдаточные испытания,</w:t>
      </w:r>
      <w:r w:rsidR="00F63665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соответствует ТУ</w:t>
      </w:r>
      <w:r w:rsidRPr="00682002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bookmarkStart w:id="0" w:name="_Hlk152596827"/>
      <w:r w:rsidR="00F63665" w:rsidRPr="00F63665">
        <w:rPr>
          <w:rFonts w:ascii="Arial" w:eastAsia="Times New Roman" w:hAnsi="Arial" w:cs="Arial"/>
          <w:sz w:val="20"/>
          <w:szCs w:val="20"/>
          <w:lang w:val="ru-RU" w:eastAsia="ru-RU"/>
        </w:rPr>
        <w:t>ЛТПК.306142</w:t>
      </w:r>
      <w:bookmarkEnd w:id="0"/>
      <w:r w:rsidR="00F63665" w:rsidRPr="00F63665">
        <w:rPr>
          <w:rFonts w:ascii="Arial" w:eastAsia="Times New Roman" w:hAnsi="Arial" w:cs="Arial"/>
          <w:sz w:val="20"/>
          <w:szCs w:val="20"/>
          <w:lang w:val="ru-RU" w:eastAsia="ru-RU"/>
        </w:rPr>
        <w:t xml:space="preserve">.001ТУ </w:t>
      </w:r>
      <w:r w:rsidR="00F63665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 </w:t>
      </w:r>
      <w:r w:rsidRPr="00682002">
        <w:rPr>
          <w:rFonts w:ascii="Arial" w:eastAsia="Times New Roman" w:hAnsi="Arial" w:cs="Arial"/>
          <w:sz w:val="20"/>
          <w:szCs w:val="20"/>
          <w:lang w:val="ru-RU" w:eastAsia="ru-RU"/>
        </w:rPr>
        <w:t>годен к эксплуатации</w:t>
      </w:r>
      <w:r w:rsidRPr="00092811">
        <w:rPr>
          <w:rFonts w:ascii="Arial" w:hAnsi="Arial" w:cs="Arial"/>
          <w:sz w:val="20"/>
          <w:szCs w:val="20"/>
          <w:lang w:val="ru-RU"/>
        </w:rPr>
        <w:t>.</w:t>
      </w: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Дата изготовления</w:t>
      </w:r>
      <w:r w:rsidR="00EF593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092811">
        <w:rPr>
          <w:rFonts w:ascii="Arial" w:hAnsi="Arial" w:cs="Arial"/>
          <w:sz w:val="20"/>
          <w:szCs w:val="20"/>
          <w:lang w:val="ru-RU"/>
        </w:rPr>
        <w:t>________________________________</w:t>
      </w:r>
      <w:r w:rsidR="00EF5939">
        <w:rPr>
          <w:rFonts w:ascii="Arial" w:hAnsi="Arial" w:cs="Arial"/>
          <w:sz w:val="20"/>
          <w:szCs w:val="20"/>
          <w:lang w:val="ru-RU"/>
        </w:rPr>
        <w:t>_________</w:t>
      </w:r>
      <w:r w:rsidRPr="00092811">
        <w:rPr>
          <w:rFonts w:ascii="Arial" w:hAnsi="Arial" w:cs="Arial"/>
          <w:sz w:val="20"/>
          <w:szCs w:val="20"/>
          <w:lang w:val="ru-RU"/>
        </w:rPr>
        <w:t>_____</w:t>
      </w: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Подпись (ФИО)</w:t>
      </w:r>
      <w:r w:rsidRPr="00092811">
        <w:rPr>
          <w:rFonts w:ascii="Arial" w:hAnsi="Arial" w:cs="Arial"/>
          <w:sz w:val="20"/>
          <w:szCs w:val="20"/>
          <w:lang w:val="ru-RU"/>
        </w:rPr>
        <w:t>__________________________________</w:t>
      </w:r>
      <w:r w:rsidR="00EF5939">
        <w:rPr>
          <w:rFonts w:ascii="Arial" w:hAnsi="Arial" w:cs="Arial"/>
          <w:sz w:val="20"/>
          <w:szCs w:val="20"/>
          <w:lang w:val="ru-RU"/>
        </w:rPr>
        <w:t>__________</w:t>
      </w:r>
      <w:r w:rsidRPr="00092811">
        <w:rPr>
          <w:rFonts w:ascii="Arial" w:hAnsi="Arial" w:cs="Arial"/>
          <w:sz w:val="20"/>
          <w:szCs w:val="20"/>
          <w:lang w:val="ru-RU"/>
        </w:rPr>
        <w:t>______</w:t>
      </w:r>
    </w:p>
    <w:p w:rsidR="00682002" w:rsidRDefault="00682002" w:rsidP="004D6B0F">
      <w:pPr>
        <w:rPr>
          <w:rFonts w:ascii="Arial" w:hAnsi="Arial" w:cs="Arial"/>
          <w:sz w:val="20"/>
          <w:szCs w:val="20"/>
          <w:lang w:val="ru-RU"/>
        </w:rPr>
      </w:pPr>
    </w:p>
    <w:p w:rsidR="002D5B0B" w:rsidRPr="00092811" w:rsidRDefault="00C12676" w:rsidP="004D6B0F">
      <w:pPr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5 Гарантийные обязательства</w:t>
      </w:r>
    </w:p>
    <w:p w:rsidR="00C12676" w:rsidRPr="00092811" w:rsidRDefault="002D5B0B" w:rsidP="00EB39D0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 xml:space="preserve">Гарантийный срок </w:t>
      </w:r>
      <w:r w:rsidR="00C12676" w:rsidRPr="00092811">
        <w:rPr>
          <w:rFonts w:ascii="Arial" w:hAnsi="Arial" w:cs="Arial"/>
          <w:sz w:val="20"/>
          <w:szCs w:val="20"/>
          <w:lang w:val="ru-RU"/>
        </w:rPr>
        <w:t>–</w:t>
      </w:r>
      <w:r w:rsidRPr="00092811">
        <w:rPr>
          <w:rFonts w:ascii="Arial" w:hAnsi="Arial" w:cs="Arial"/>
          <w:sz w:val="20"/>
          <w:szCs w:val="20"/>
          <w:lang w:val="ru-RU"/>
        </w:rPr>
        <w:t xml:space="preserve"> 24 месяца. Гарантийный срок исчисляется со дня ввода</w:t>
      </w:r>
    </w:p>
    <w:p w:rsidR="00C12676" w:rsidRPr="00092811" w:rsidRDefault="002D5B0B" w:rsidP="00EB39D0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изделия в эксплуатацию, но не позднее 6 месяцев со дня продажи</w:t>
      </w:r>
      <w:r w:rsidR="00C12676" w:rsidRPr="00092811">
        <w:rPr>
          <w:rFonts w:ascii="Arial" w:hAnsi="Arial" w:cs="Arial"/>
          <w:sz w:val="20"/>
          <w:szCs w:val="20"/>
          <w:lang w:val="ru-RU"/>
        </w:rPr>
        <w:t>,</w:t>
      </w:r>
      <w:r w:rsidRPr="00092811">
        <w:rPr>
          <w:rFonts w:ascii="Arial" w:hAnsi="Arial" w:cs="Arial"/>
          <w:sz w:val="20"/>
          <w:szCs w:val="20"/>
          <w:lang w:val="ru-RU"/>
        </w:rPr>
        <w:t xml:space="preserve"> при</w:t>
      </w:r>
    </w:p>
    <w:p w:rsidR="00C12676" w:rsidRPr="00092811" w:rsidRDefault="002D5B0B" w:rsidP="00EB39D0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соблюдении потребителем правил транс</w:t>
      </w:r>
      <w:r w:rsidR="00C12676" w:rsidRPr="00092811">
        <w:rPr>
          <w:rFonts w:ascii="Arial" w:hAnsi="Arial" w:cs="Arial"/>
          <w:sz w:val="20"/>
          <w:szCs w:val="20"/>
          <w:lang w:val="ru-RU"/>
        </w:rPr>
        <w:t>портировки, хранения, монтажа и</w:t>
      </w:r>
    </w:p>
    <w:p w:rsidR="002D5B0B" w:rsidRPr="00092811" w:rsidRDefault="00C12676" w:rsidP="00EB39D0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эксплуатации.</w:t>
      </w:r>
    </w:p>
    <w:p w:rsidR="002D5B0B" w:rsidRPr="00092811" w:rsidRDefault="002D5B0B" w:rsidP="00EB39D0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Дата ввода в эксплуатацию подтвержда</w:t>
      </w:r>
      <w:r w:rsidR="00C12676" w:rsidRPr="00092811">
        <w:rPr>
          <w:rFonts w:ascii="Arial" w:hAnsi="Arial" w:cs="Arial"/>
          <w:sz w:val="20"/>
          <w:szCs w:val="20"/>
          <w:lang w:val="ru-RU"/>
        </w:rPr>
        <w:t xml:space="preserve">ется актом ввода в эксплуатацию </w:t>
      </w:r>
      <w:r w:rsidRPr="00092811">
        <w:rPr>
          <w:rFonts w:ascii="Arial" w:hAnsi="Arial" w:cs="Arial"/>
          <w:sz w:val="20"/>
          <w:szCs w:val="20"/>
          <w:lang w:val="ru-RU"/>
        </w:rPr>
        <w:t>(наладки). При отсутствии акта ввода в экс</w:t>
      </w:r>
      <w:r w:rsidR="00C12676" w:rsidRPr="00092811">
        <w:rPr>
          <w:rFonts w:ascii="Arial" w:hAnsi="Arial" w:cs="Arial"/>
          <w:sz w:val="20"/>
          <w:szCs w:val="20"/>
          <w:lang w:val="ru-RU"/>
        </w:rPr>
        <w:t xml:space="preserve">плуатацию (наладки) гарантийный </w:t>
      </w:r>
      <w:r w:rsidRPr="00092811">
        <w:rPr>
          <w:rFonts w:ascii="Arial" w:hAnsi="Arial" w:cs="Arial"/>
          <w:sz w:val="20"/>
          <w:szCs w:val="20"/>
          <w:lang w:val="ru-RU"/>
        </w:rPr>
        <w:t>срок исчисляется со дня продажи.</w:t>
      </w:r>
    </w:p>
    <w:p w:rsidR="002D5B0B" w:rsidRPr="00092811" w:rsidRDefault="002D5B0B" w:rsidP="00EB39D0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Гарантийный срок хранения - 24 месяца.</w:t>
      </w:r>
    </w:p>
    <w:p w:rsidR="002D5B0B" w:rsidRPr="00092811" w:rsidRDefault="002D5B0B" w:rsidP="00EB39D0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По во</w:t>
      </w:r>
      <w:r w:rsidR="00C12676" w:rsidRPr="00092811">
        <w:rPr>
          <w:rFonts w:ascii="Arial" w:hAnsi="Arial" w:cs="Arial"/>
          <w:sz w:val="20"/>
          <w:szCs w:val="20"/>
          <w:lang w:val="ru-RU"/>
        </w:rPr>
        <w:t xml:space="preserve">просам качества обращаться на </w:t>
      </w:r>
      <w:r w:rsidRPr="00092811">
        <w:rPr>
          <w:rFonts w:ascii="Arial" w:hAnsi="Arial" w:cs="Arial"/>
          <w:sz w:val="20"/>
          <w:szCs w:val="20"/>
          <w:lang w:val="ru-RU"/>
        </w:rPr>
        <w:t>предприятие-изготовитель</w:t>
      </w:r>
      <w:r w:rsidR="005067EE" w:rsidRPr="00092811">
        <w:rPr>
          <w:rFonts w:ascii="Arial" w:hAnsi="Arial" w:cs="Arial"/>
          <w:sz w:val="20"/>
          <w:szCs w:val="20"/>
          <w:lang w:val="ru-RU"/>
        </w:rPr>
        <w:t>:</w:t>
      </w:r>
    </w:p>
    <w:p w:rsidR="005067EE" w:rsidRPr="00092811" w:rsidRDefault="005067EE" w:rsidP="00EB39D0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7A6F78" w:rsidRPr="00092811" w:rsidRDefault="007A6F78" w:rsidP="00275786">
      <w:pPr>
        <w:spacing w:after="0" w:line="20" w:lineRule="atLeast"/>
        <w:ind w:right="-1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ООО НПО "ЭТРА" по адресу: Российская Федерация, Нижегородская обл</w:t>
      </w:r>
      <w:r w:rsidR="00275786">
        <w:rPr>
          <w:rFonts w:ascii="Arial" w:hAnsi="Arial" w:cs="Arial"/>
          <w:sz w:val="20"/>
          <w:szCs w:val="20"/>
          <w:lang w:val="ru-RU"/>
        </w:rPr>
        <w:t>.</w:t>
      </w:r>
      <w:r w:rsidRPr="00092811">
        <w:rPr>
          <w:rFonts w:ascii="Arial" w:hAnsi="Arial" w:cs="Arial"/>
          <w:sz w:val="20"/>
          <w:szCs w:val="20"/>
          <w:lang w:val="ru-RU"/>
        </w:rPr>
        <w:t>,</w:t>
      </w:r>
    </w:p>
    <w:p w:rsidR="007A6F78" w:rsidRPr="00092811" w:rsidRDefault="00275786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г. </w:t>
      </w:r>
      <w:r w:rsidR="007A6F78" w:rsidRPr="00092811">
        <w:rPr>
          <w:rFonts w:ascii="Arial" w:hAnsi="Arial" w:cs="Arial"/>
          <w:sz w:val="20"/>
          <w:szCs w:val="20"/>
          <w:lang w:val="ru-RU"/>
        </w:rPr>
        <w:t>Бор, ул. Луначарского, 128</w:t>
      </w:r>
      <w:r w:rsidR="00AD30E0">
        <w:rPr>
          <w:rFonts w:ascii="Arial" w:hAnsi="Arial" w:cs="Arial"/>
          <w:sz w:val="20"/>
          <w:szCs w:val="20"/>
          <w:lang w:val="ru-RU"/>
        </w:rPr>
        <w:t xml:space="preserve"> </w:t>
      </w:r>
      <w:r w:rsidR="007A6F78" w:rsidRPr="00092811">
        <w:rPr>
          <w:rFonts w:ascii="Arial" w:hAnsi="Arial" w:cs="Arial"/>
          <w:sz w:val="20"/>
          <w:szCs w:val="20"/>
          <w:lang w:val="ru-RU"/>
        </w:rPr>
        <w:t>к23; тел. +7 (831) 243-06-13.</w:t>
      </w: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6 Особые отметки</w:t>
      </w: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Регулятор соответствует требованиям:</w:t>
      </w: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- технического регламента Таможенного союза «О безопасности машин и</w:t>
      </w: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оборудования» ТР ТС 010/2011</w:t>
      </w: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- технического регламента Таможенного союза «О безопасности оборудования, работающего под избыточным давлением» ТР ТС 032/2013</w:t>
      </w:r>
    </w:p>
    <w:p w:rsidR="002D3690" w:rsidRPr="00092811" w:rsidRDefault="00092811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  <w:r w:rsidRPr="00153BAF">
        <w:rPr>
          <w:noProof/>
        </w:rPr>
        <w:drawing>
          <wp:anchor distT="0" distB="0" distL="114300" distR="114300" simplePos="0" relativeHeight="251659264" behindDoc="1" locked="0" layoutInCell="1" allowOverlap="1" wp14:anchorId="2572083B">
            <wp:simplePos x="0" y="0"/>
            <wp:positionH relativeFrom="column">
              <wp:posOffset>771183</wp:posOffset>
            </wp:positionH>
            <wp:positionV relativeFrom="paragraph">
              <wp:posOffset>0</wp:posOffset>
            </wp:positionV>
            <wp:extent cx="2655570" cy="841375"/>
            <wp:effectExtent l="0" t="0" r="0" b="0"/>
            <wp:wrapTight wrapText="bothSides">
              <wp:wrapPolygon edited="0">
                <wp:start x="0" y="0"/>
                <wp:lineTo x="0" y="21029"/>
                <wp:lineTo x="21383" y="21029"/>
                <wp:lineTo x="21383" y="0"/>
                <wp:lineTo x="0" y="0"/>
              </wp:wrapPolygon>
            </wp:wrapTight>
            <wp:docPr id="18883057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092811" w:rsidRDefault="00092811" w:rsidP="00092811">
      <w:pPr>
        <w:pStyle w:val="a5"/>
        <w:rPr>
          <w:rFonts w:ascii="Arial" w:hAnsi="Arial" w:cs="Arial"/>
          <w:b w:val="0"/>
          <w:sz w:val="36"/>
          <w:szCs w:val="36"/>
        </w:rPr>
      </w:pPr>
    </w:p>
    <w:p w:rsidR="00092811" w:rsidRPr="00F06587" w:rsidRDefault="00092811" w:rsidP="00092811">
      <w:pPr>
        <w:pStyle w:val="a5"/>
        <w:rPr>
          <w:rFonts w:ascii="Arial" w:hAnsi="Arial" w:cs="Arial"/>
          <w:b w:val="0"/>
          <w:sz w:val="36"/>
          <w:szCs w:val="36"/>
        </w:rPr>
      </w:pPr>
      <w:r w:rsidRPr="00F06587">
        <w:rPr>
          <w:rFonts w:ascii="Arial" w:hAnsi="Arial" w:cs="Arial"/>
          <w:b w:val="0"/>
          <w:sz w:val="36"/>
          <w:szCs w:val="36"/>
        </w:rPr>
        <w:t xml:space="preserve">ПАСПОРТ </w:t>
      </w:r>
    </w:p>
    <w:p w:rsidR="00092811" w:rsidRPr="00EC20FF" w:rsidRDefault="00092811" w:rsidP="00092811">
      <w:pPr>
        <w:pStyle w:val="a5"/>
        <w:rPr>
          <w:rFonts w:ascii="Arial" w:hAnsi="Arial" w:cs="Arial"/>
          <w:b w:val="0"/>
          <w:sz w:val="32"/>
          <w:szCs w:val="32"/>
        </w:rPr>
      </w:pPr>
    </w:p>
    <w:p w:rsidR="00092811" w:rsidRDefault="00092811" w:rsidP="00092811">
      <w:pPr>
        <w:pStyle w:val="a5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РЕГУЛЯТОР ДАВЛЕНИЯ</w:t>
      </w:r>
    </w:p>
    <w:p w:rsidR="00092811" w:rsidRDefault="00092811" w:rsidP="00092811">
      <w:pPr>
        <w:pStyle w:val="a5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ПРЯМОГО ДЕЙСТВИЯ</w:t>
      </w:r>
    </w:p>
    <w:p w:rsidR="00092811" w:rsidRDefault="00092811" w:rsidP="00092811">
      <w:pPr>
        <w:pStyle w:val="a5"/>
        <w:rPr>
          <w:rFonts w:ascii="Arial" w:hAnsi="Arial" w:cs="Arial"/>
          <w:b w:val="0"/>
          <w:sz w:val="28"/>
        </w:rPr>
      </w:pPr>
    </w:p>
    <w:p w:rsidR="00092811" w:rsidRDefault="00092811" w:rsidP="00092811">
      <w:pPr>
        <w:pStyle w:val="a5"/>
        <w:rPr>
          <w:rFonts w:ascii="Arial" w:hAnsi="Arial" w:cs="Arial"/>
          <w:b w:val="0"/>
          <w:sz w:val="28"/>
        </w:rPr>
      </w:pPr>
    </w:p>
    <w:p w:rsidR="005067EE" w:rsidRPr="00092811" w:rsidRDefault="00092811" w:rsidP="00092811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sz w:val="48"/>
          <w:szCs w:val="36"/>
          <w:lang w:val="ru-RU"/>
        </w:rPr>
        <w:t>ЭТ-РПД</w:t>
      </w:r>
    </w:p>
    <w:p w:rsidR="003C0E9E" w:rsidRPr="00092811" w:rsidRDefault="003C0E9E" w:rsidP="002D3690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941ACD" w:rsidRPr="00092811" w:rsidRDefault="00941ACD" w:rsidP="002D3690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941ACD" w:rsidRDefault="00C12A46" w:rsidP="002D3690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noProof/>
          <w:sz w:val="20"/>
          <w:szCs w:val="20"/>
          <w:lang w:val="ru-RU"/>
        </w:rPr>
        <w:drawing>
          <wp:inline distT="0" distB="0" distL="0" distR="0">
            <wp:extent cx="2377440" cy="3548418"/>
            <wp:effectExtent l="0" t="0" r="3810" b="0"/>
            <wp:docPr id="1273728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28673" name="Рисунок 12737286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847" cy="356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E3" w:rsidRPr="00092811" w:rsidRDefault="00AF0EE3" w:rsidP="00AF0EE3">
      <w:pPr>
        <w:spacing w:after="0" w:line="20" w:lineRule="atLeast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lastRenderedPageBreak/>
        <w:t>1 Общие сведения об изделии</w:t>
      </w:r>
    </w:p>
    <w:p w:rsidR="00AF0EE3" w:rsidRPr="00092811" w:rsidRDefault="00AF0EE3" w:rsidP="00AF0EE3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AF0EE3" w:rsidRPr="00092811" w:rsidRDefault="000C3E0F" w:rsidP="000C3E0F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</w:t>
      </w:r>
      <w:r w:rsidR="00AF0EE3" w:rsidRPr="00092811">
        <w:rPr>
          <w:rFonts w:ascii="Arial" w:hAnsi="Arial" w:cs="Arial"/>
          <w:sz w:val="20"/>
          <w:szCs w:val="20"/>
          <w:lang w:val="ru-RU"/>
        </w:rPr>
        <w:t xml:space="preserve">егулятор давления прямого действия </w:t>
      </w:r>
      <w:r w:rsidR="00AF0EE3" w:rsidRPr="00682002">
        <w:rPr>
          <w:rFonts w:ascii="Arial" w:hAnsi="Arial" w:cs="Arial"/>
          <w:b/>
          <w:bCs/>
          <w:sz w:val="20"/>
          <w:szCs w:val="20"/>
          <w:lang w:val="ru-RU"/>
        </w:rPr>
        <w:t>ЭТ-РПД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0C3E0F">
        <w:rPr>
          <w:rFonts w:ascii="Arial" w:hAnsi="Arial" w:cs="Arial"/>
          <w:bCs/>
          <w:sz w:val="20"/>
          <w:szCs w:val="20"/>
          <w:lang w:val="ru-RU"/>
        </w:rPr>
        <w:t>используется</w:t>
      </w:r>
      <w:r w:rsidR="00AF0EE3" w:rsidRPr="00092811">
        <w:rPr>
          <w:rFonts w:ascii="Arial" w:hAnsi="Arial" w:cs="Arial"/>
          <w:sz w:val="20"/>
          <w:szCs w:val="20"/>
          <w:lang w:val="ru-RU"/>
        </w:rPr>
        <w:t xml:space="preserve"> для поддержания заданного давления путем изменения расхода негорючих, взрывобезопасных, нетоксичных жидких сред, в том числе воды, водных растворов этиленгликоля и пропиленгликоля с концентрацией до 60 %, протекающих по трубопроводам различного назначения.</w:t>
      </w:r>
    </w:p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 xml:space="preserve">Типовое применение регуляторов: поддержание заданного давления в обратном трубопроводе теплоносителя в системах теплоснабжения. </w:t>
      </w:r>
    </w:p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Регулирование происходит только при наличии расхода рабочей среды.</w:t>
      </w:r>
    </w:p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AF0EE3" w:rsidRPr="00092811" w:rsidRDefault="00AF0EE3" w:rsidP="00AF0EE3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AF0EE3" w:rsidRPr="00092811" w:rsidRDefault="00AF0EE3" w:rsidP="00AF0EE3">
      <w:pPr>
        <w:spacing w:after="0" w:line="20" w:lineRule="atLeast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2 Технические характеристики</w:t>
      </w:r>
    </w:p>
    <w:tbl>
      <w:tblPr>
        <w:tblStyle w:val="a3"/>
        <w:tblW w:w="7137" w:type="dxa"/>
        <w:tblLook w:val="04A0" w:firstRow="1" w:lastRow="0" w:firstColumn="1" w:lastColumn="0" w:noHBand="0" w:noVBand="1"/>
      </w:tblPr>
      <w:tblGrid>
        <w:gridCol w:w="2037"/>
        <w:gridCol w:w="432"/>
        <w:gridCol w:w="419"/>
        <w:gridCol w:w="419"/>
        <w:gridCol w:w="420"/>
        <w:gridCol w:w="421"/>
        <w:gridCol w:w="421"/>
        <w:gridCol w:w="420"/>
        <w:gridCol w:w="419"/>
        <w:gridCol w:w="420"/>
        <w:gridCol w:w="420"/>
        <w:gridCol w:w="445"/>
        <w:gridCol w:w="444"/>
      </w:tblGrid>
      <w:tr w:rsidR="00AF0EE3" w:rsidRPr="00682002" w:rsidTr="002D4319">
        <w:tc>
          <w:tcPr>
            <w:tcW w:w="2037" w:type="dxa"/>
          </w:tcPr>
          <w:p w:rsidR="00AF0EE3" w:rsidRPr="00682002" w:rsidRDefault="00AF0EE3" w:rsidP="002D4319">
            <w:pPr>
              <w:spacing w:line="20" w:lineRule="atLeas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Наименование параметров</w:t>
            </w:r>
          </w:p>
        </w:tc>
        <w:tc>
          <w:tcPr>
            <w:tcW w:w="5100" w:type="dxa"/>
            <w:gridSpan w:val="12"/>
            <w:vAlign w:val="center"/>
          </w:tcPr>
          <w:p w:rsidR="00AF0EE3" w:rsidRPr="00682002" w:rsidRDefault="00AF0EE3" w:rsidP="002D4319">
            <w:pPr>
              <w:spacing w:line="20" w:lineRule="atLeast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Значение параметров</w:t>
            </w:r>
          </w:p>
        </w:tc>
      </w:tr>
      <w:tr w:rsidR="00AF0EE3" w:rsidRPr="007C7B3E" w:rsidTr="002D4319">
        <w:tc>
          <w:tcPr>
            <w:tcW w:w="2037" w:type="dxa"/>
          </w:tcPr>
          <w:p w:rsidR="00AF0EE3" w:rsidRPr="007C7B3E" w:rsidRDefault="00AF0EE3" w:rsidP="002D4319">
            <w:pPr>
              <w:spacing w:line="20" w:lineRule="atLeas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sz w:val="16"/>
                <w:szCs w:val="16"/>
                <w:lang w:val="ru-RU"/>
              </w:rPr>
              <w:t xml:space="preserve">Номинальный диаметр </w:t>
            </w:r>
            <w:r w:rsidRPr="007C7B3E">
              <w:rPr>
                <w:rFonts w:ascii="Arial" w:hAnsi="Arial" w:cs="Arial"/>
                <w:sz w:val="16"/>
                <w:szCs w:val="16"/>
              </w:rPr>
              <w:t>DN</w:t>
            </w:r>
            <w:r w:rsidRPr="007C7B3E">
              <w:rPr>
                <w:rFonts w:ascii="Arial" w:hAnsi="Arial" w:cs="Arial"/>
                <w:sz w:val="16"/>
                <w:szCs w:val="16"/>
                <w:lang w:val="ru-RU"/>
              </w:rPr>
              <w:t>, мм</w:t>
            </w:r>
          </w:p>
        </w:tc>
        <w:tc>
          <w:tcPr>
            <w:tcW w:w="432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15</w:t>
            </w:r>
          </w:p>
        </w:tc>
        <w:tc>
          <w:tcPr>
            <w:tcW w:w="419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20</w:t>
            </w:r>
          </w:p>
        </w:tc>
        <w:tc>
          <w:tcPr>
            <w:tcW w:w="419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25</w:t>
            </w:r>
          </w:p>
        </w:tc>
        <w:tc>
          <w:tcPr>
            <w:tcW w:w="420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32</w:t>
            </w:r>
          </w:p>
        </w:tc>
        <w:tc>
          <w:tcPr>
            <w:tcW w:w="421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40</w:t>
            </w:r>
          </w:p>
        </w:tc>
        <w:tc>
          <w:tcPr>
            <w:tcW w:w="421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50</w:t>
            </w:r>
          </w:p>
        </w:tc>
        <w:tc>
          <w:tcPr>
            <w:tcW w:w="420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65</w:t>
            </w:r>
          </w:p>
        </w:tc>
        <w:tc>
          <w:tcPr>
            <w:tcW w:w="419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80</w:t>
            </w:r>
          </w:p>
        </w:tc>
        <w:tc>
          <w:tcPr>
            <w:tcW w:w="420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100</w:t>
            </w:r>
          </w:p>
        </w:tc>
        <w:tc>
          <w:tcPr>
            <w:tcW w:w="420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125</w:t>
            </w:r>
          </w:p>
        </w:tc>
        <w:tc>
          <w:tcPr>
            <w:tcW w:w="445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150</w:t>
            </w:r>
          </w:p>
        </w:tc>
        <w:tc>
          <w:tcPr>
            <w:tcW w:w="444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200</w:t>
            </w:r>
          </w:p>
        </w:tc>
      </w:tr>
      <w:tr w:rsidR="00AF0EE3" w:rsidRPr="00682002" w:rsidTr="002D4319">
        <w:tc>
          <w:tcPr>
            <w:tcW w:w="2037" w:type="dxa"/>
          </w:tcPr>
          <w:p w:rsidR="00AF0EE3" w:rsidRPr="00682002" w:rsidRDefault="00AF0EE3" w:rsidP="002D4319">
            <w:pPr>
              <w:spacing w:line="20" w:lineRule="atLeas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Номинальное давление Р</w:t>
            </w:r>
            <w:r w:rsidRPr="0068200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5100" w:type="dxa"/>
            <w:gridSpan w:val="12"/>
            <w:vAlign w:val="center"/>
          </w:tcPr>
          <w:p w:rsidR="00AF0EE3" w:rsidRPr="00682002" w:rsidRDefault="00AF0EE3" w:rsidP="002D4319">
            <w:pPr>
              <w:spacing w:line="20" w:lineRule="atLeast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1,6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МПа</w:t>
            </w:r>
          </w:p>
        </w:tc>
      </w:tr>
      <w:tr w:rsidR="00AF0EE3" w:rsidRPr="00682002" w:rsidTr="002D4319">
        <w:tc>
          <w:tcPr>
            <w:tcW w:w="2037" w:type="dxa"/>
          </w:tcPr>
          <w:p w:rsidR="00AF0EE3" w:rsidRDefault="00AF0EE3" w:rsidP="002D4319">
            <w:pPr>
              <w:spacing w:line="20" w:lineRule="atLeas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Условная пропускная способность </w:t>
            </w:r>
          </w:p>
          <w:p w:rsidR="00AF0EE3" w:rsidRPr="00682002" w:rsidRDefault="00AF0EE3" w:rsidP="002D4319">
            <w:pPr>
              <w:spacing w:line="20" w:lineRule="atLeas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К</w:t>
            </w:r>
            <w:proofErr w:type="spellStart"/>
            <w:r w:rsidRPr="00682002">
              <w:rPr>
                <w:rFonts w:ascii="Arial" w:hAnsi="Arial" w:cs="Arial"/>
                <w:sz w:val="16"/>
                <w:szCs w:val="16"/>
              </w:rPr>
              <w:t>vy</w:t>
            </w:r>
            <w:proofErr w:type="spellEnd"/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, м3/ч</w:t>
            </w:r>
          </w:p>
        </w:tc>
        <w:tc>
          <w:tcPr>
            <w:tcW w:w="432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0,16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0,25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0,4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0,63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1,6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2,5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19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1,6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2,5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6,3</w:t>
            </w:r>
          </w:p>
        </w:tc>
        <w:tc>
          <w:tcPr>
            <w:tcW w:w="419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1,6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2,5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6,3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420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6,3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421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421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32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420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63</w:t>
            </w:r>
          </w:p>
        </w:tc>
        <w:tc>
          <w:tcPr>
            <w:tcW w:w="419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63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420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63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125</w:t>
            </w:r>
          </w:p>
        </w:tc>
        <w:tc>
          <w:tcPr>
            <w:tcW w:w="420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125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160</w:t>
            </w:r>
          </w:p>
        </w:tc>
        <w:tc>
          <w:tcPr>
            <w:tcW w:w="445" w:type="dxa"/>
            <w:vAlign w:val="center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160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280</w:t>
            </w:r>
          </w:p>
        </w:tc>
        <w:tc>
          <w:tcPr>
            <w:tcW w:w="444" w:type="dxa"/>
          </w:tcPr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250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360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450</w:t>
            </w:r>
          </w:p>
          <w:p w:rsidR="00AF0EE3" w:rsidRPr="00682002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630</w:t>
            </w:r>
          </w:p>
        </w:tc>
      </w:tr>
      <w:tr w:rsidR="00AF0EE3" w:rsidRPr="00682002" w:rsidTr="002D4319">
        <w:tc>
          <w:tcPr>
            <w:tcW w:w="2037" w:type="dxa"/>
          </w:tcPr>
          <w:p w:rsidR="00AF0EE3" w:rsidRPr="00682002" w:rsidRDefault="00AF0EE3" w:rsidP="002D4319">
            <w:pPr>
              <w:spacing w:line="20" w:lineRule="atLeas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Диапазон настройки, МПа</w:t>
            </w:r>
          </w:p>
        </w:tc>
        <w:tc>
          <w:tcPr>
            <w:tcW w:w="5100" w:type="dxa"/>
            <w:gridSpan w:val="12"/>
            <w:vAlign w:val="center"/>
          </w:tcPr>
          <w:p w:rsidR="00AF0EE3" w:rsidRPr="00682002" w:rsidRDefault="00AF0EE3" w:rsidP="002D4319">
            <w:pPr>
              <w:spacing w:line="20" w:lineRule="atLeast"/>
              <w:ind w:left="-34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 0 - 0,01...0,1 (сер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ая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 пружин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  <w:p w:rsidR="00AF0EE3" w:rsidRPr="00682002" w:rsidRDefault="00AF0EE3" w:rsidP="002D4319">
            <w:pPr>
              <w:spacing w:line="20" w:lineRule="atLeast"/>
              <w:ind w:left="-34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      1 - 0,04...0,16 (желт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ая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 пружин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  <w:p w:rsidR="00AF0EE3" w:rsidRPr="00682002" w:rsidRDefault="00AF0EE3" w:rsidP="002D4319">
            <w:pPr>
              <w:spacing w:line="20" w:lineRule="atLeast"/>
              <w:ind w:left="-34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    2 - 0,1...0,4 (красн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ая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 пружин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  <w:p w:rsidR="00AF0EE3" w:rsidRPr="00682002" w:rsidRDefault="00AF0EE3" w:rsidP="002D4319">
            <w:pPr>
              <w:spacing w:line="20" w:lineRule="atLeast"/>
              <w:ind w:left="-34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3 - 0,3...0,7 (син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яя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 пружин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  <w:p w:rsidR="00AF0EE3" w:rsidRPr="00682002" w:rsidRDefault="00AF0EE3" w:rsidP="002D4319">
            <w:pPr>
              <w:spacing w:line="20" w:lineRule="atLeast"/>
              <w:ind w:left="-34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  4 - 0,6...1,2 (черн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ая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 xml:space="preserve"> пружин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682002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</w:tr>
    </w:tbl>
    <w:p w:rsidR="00AF0EE3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AF0EE3" w:rsidRPr="00987D6B" w:rsidRDefault="00AF0EE3" w:rsidP="00AF0EE3">
      <w:pPr>
        <w:spacing w:after="120" w:line="20" w:lineRule="atLeast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87D6B">
        <w:rPr>
          <w:rFonts w:ascii="Arial" w:hAnsi="Arial" w:cs="Arial"/>
          <w:bCs/>
          <w:sz w:val="20"/>
          <w:szCs w:val="20"/>
          <w:lang w:val="ru-RU"/>
        </w:rPr>
        <w:t>Температура рабочей среды: от 1 °С до 150 °С.</w:t>
      </w:r>
    </w:p>
    <w:p w:rsidR="00AF0EE3" w:rsidRPr="00092811" w:rsidRDefault="00AF0EE3" w:rsidP="00AF0EE3">
      <w:pPr>
        <w:spacing w:after="12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Окружающая среда: воздух с температурой от 1°С до 50°С и относительной влажностью до 80 % (климатическое исполнение УХЛ 4 по ГОСТ 15150).</w:t>
      </w:r>
    </w:p>
    <w:p w:rsidR="00AF0EE3" w:rsidRPr="00092811" w:rsidRDefault="00AF0EE3" w:rsidP="00AF0EE3">
      <w:pPr>
        <w:spacing w:after="12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Присоединение к трубопроводу: фланцевое с размерами уплотнительных</w:t>
      </w:r>
    </w:p>
    <w:p w:rsidR="00AF0EE3" w:rsidRPr="00092811" w:rsidRDefault="00AF0EE3" w:rsidP="00AF0EE3">
      <w:pPr>
        <w:spacing w:after="12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поверхностей, присоединительными размерами по ГОСТ 33259, исполнение В.</w:t>
      </w:r>
    </w:p>
    <w:p w:rsidR="00AF0EE3" w:rsidRPr="00092811" w:rsidRDefault="00AF0EE3" w:rsidP="00AF0EE3">
      <w:pPr>
        <w:spacing w:after="12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Средний срок службы: не менее 10 лет.</w:t>
      </w:r>
    </w:p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Назначенные срок службы и срок хранения: 10 лет с даты изготовления.</w:t>
      </w:r>
    </w:p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AF0EE3" w:rsidRPr="00987D6B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987D6B">
        <w:rPr>
          <w:rFonts w:ascii="Arial" w:hAnsi="Arial" w:cs="Arial"/>
          <w:sz w:val="20"/>
          <w:szCs w:val="20"/>
          <w:lang w:val="ru-RU"/>
        </w:rPr>
        <w:t>Зона пропорциональности: не более 16% от верхнего предела настройки.</w:t>
      </w:r>
    </w:p>
    <w:p w:rsidR="00AF0EE3" w:rsidRPr="00987D6B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987D6B">
        <w:rPr>
          <w:rFonts w:ascii="Arial" w:hAnsi="Arial" w:cs="Arial"/>
          <w:sz w:val="20"/>
          <w:szCs w:val="20"/>
          <w:lang w:val="ru-RU"/>
        </w:rPr>
        <w:t xml:space="preserve">Зона нечувствительности: </w:t>
      </w:r>
      <w:r w:rsidR="00314DF5" w:rsidRPr="00987D6B">
        <w:rPr>
          <w:rFonts w:ascii="Arial" w:hAnsi="Arial" w:cs="Arial"/>
          <w:sz w:val="20"/>
          <w:szCs w:val="20"/>
          <w:lang w:val="ru-RU"/>
        </w:rPr>
        <w:t xml:space="preserve">не более </w:t>
      </w:r>
      <w:r w:rsidR="00314DF5">
        <w:rPr>
          <w:rFonts w:ascii="Arial" w:hAnsi="Arial" w:cs="Arial"/>
          <w:sz w:val="20"/>
          <w:szCs w:val="20"/>
          <w:lang w:val="ru-RU"/>
        </w:rPr>
        <w:t>2,5</w:t>
      </w:r>
      <w:r w:rsidR="00314DF5" w:rsidRPr="00987D6B">
        <w:rPr>
          <w:rFonts w:ascii="Arial" w:hAnsi="Arial" w:cs="Arial"/>
          <w:sz w:val="20"/>
          <w:szCs w:val="20"/>
          <w:lang w:val="ru-RU"/>
        </w:rPr>
        <w:t>% от верхнего предела настройки</w:t>
      </w:r>
      <w:r w:rsidRPr="00987D6B">
        <w:rPr>
          <w:rFonts w:ascii="Arial" w:hAnsi="Arial" w:cs="Arial"/>
          <w:sz w:val="20"/>
          <w:szCs w:val="20"/>
          <w:lang w:val="ru-RU"/>
        </w:rPr>
        <w:t>.</w:t>
      </w:r>
    </w:p>
    <w:p w:rsidR="00AF0EE3" w:rsidRPr="00987D6B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987D6B">
        <w:rPr>
          <w:rFonts w:ascii="Arial" w:hAnsi="Arial" w:cs="Arial"/>
          <w:sz w:val="20"/>
          <w:szCs w:val="20"/>
          <w:lang w:val="ru-RU"/>
        </w:rPr>
        <w:t>Постоянная времени: не более 16 с.</w:t>
      </w:r>
    </w:p>
    <w:p w:rsidR="00AF0EE3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987D6B">
        <w:rPr>
          <w:rFonts w:ascii="Arial" w:hAnsi="Arial" w:cs="Arial"/>
          <w:sz w:val="20"/>
          <w:szCs w:val="20"/>
          <w:lang w:val="ru-RU"/>
        </w:rPr>
        <w:t xml:space="preserve">Относительная протечка не более 0,05% от </w:t>
      </w:r>
      <w:proofErr w:type="spellStart"/>
      <w:r w:rsidRPr="00987D6B">
        <w:rPr>
          <w:rFonts w:ascii="Arial" w:hAnsi="Arial" w:cs="Arial"/>
          <w:sz w:val="20"/>
          <w:szCs w:val="20"/>
        </w:rPr>
        <w:t>Kvy</w:t>
      </w:r>
      <w:proofErr w:type="spellEnd"/>
      <w:r w:rsidRPr="00987D6B">
        <w:rPr>
          <w:rFonts w:ascii="Arial" w:hAnsi="Arial" w:cs="Arial"/>
          <w:sz w:val="20"/>
          <w:szCs w:val="20"/>
          <w:lang w:val="ru-RU"/>
        </w:rPr>
        <w:t>.</w:t>
      </w:r>
    </w:p>
    <w:p w:rsidR="00AF0EE3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0C3E0F" w:rsidRPr="00092811" w:rsidRDefault="000C3E0F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Материалы деталей</w:t>
      </w:r>
    </w:p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264"/>
      </w:tblGrid>
      <w:tr w:rsidR="00AF0EE3" w:rsidRPr="00092811" w:rsidTr="002D4319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:rsidR="00AF0EE3" w:rsidRPr="00092811" w:rsidRDefault="00AF0EE3" w:rsidP="002D4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 к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орпус</w:t>
            </w:r>
            <w:proofErr w:type="spellEnd"/>
            <w:r w:rsidRPr="000928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мембранная</w:t>
            </w:r>
            <w:proofErr w:type="spellEnd"/>
            <w:r w:rsidRPr="000928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коробка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AF0EE3" w:rsidRPr="00987D6B" w:rsidRDefault="00AF0EE3" w:rsidP="002D43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7D6B">
              <w:rPr>
                <w:rFonts w:ascii="Arial" w:hAnsi="Arial" w:cs="Arial"/>
                <w:bCs/>
                <w:sz w:val="20"/>
                <w:szCs w:val="20"/>
              </w:rPr>
              <w:t xml:space="preserve">СЧ20; </w:t>
            </w:r>
            <w:proofErr w:type="spellStart"/>
            <w:r w:rsidRPr="00987D6B">
              <w:rPr>
                <w:rFonts w:ascii="Arial" w:hAnsi="Arial" w:cs="Arial"/>
                <w:bCs/>
                <w:sz w:val="20"/>
                <w:szCs w:val="20"/>
              </w:rPr>
              <w:t>Ст</w:t>
            </w:r>
            <w:proofErr w:type="spellEnd"/>
            <w:r w:rsidRPr="00987D6B">
              <w:rPr>
                <w:rFonts w:ascii="Arial" w:hAnsi="Arial" w:cs="Arial"/>
                <w:bCs/>
                <w:sz w:val="20"/>
                <w:szCs w:val="20"/>
              </w:rPr>
              <w:t xml:space="preserve"> 20Л</w:t>
            </w:r>
          </w:p>
        </w:tc>
      </w:tr>
      <w:tr w:rsidR="00AF0EE3" w:rsidRPr="00C12A46" w:rsidTr="002D4319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:rsidR="00AF0EE3" w:rsidRPr="00092811" w:rsidRDefault="00AF0EE3" w:rsidP="002D4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 ш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ток</w:t>
            </w:r>
            <w:proofErr w:type="spellEnd"/>
            <w:r w:rsidRPr="000928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плунжер</w:t>
            </w:r>
            <w:proofErr w:type="spellEnd"/>
            <w:r w:rsidRPr="000928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седло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AF0EE3" w:rsidRPr="00987D6B" w:rsidRDefault="00AF0EE3" w:rsidP="002D4319">
            <w:pPr>
              <w:spacing w:after="0" w:line="240" w:lineRule="auto"/>
              <w:ind w:right="-249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987D6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Ст</w:t>
            </w:r>
            <w:proofErr w:type="spellEnd"/>
            <w:r w:rsidRPr="00987D6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40Х13; Сталь 20Х13; </w:t>
            </w:r>
            <w:proofErr w:type="spellStart"/>
            <w:r w:rsidRPr="00987D6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Ст</w:t>
            </w:r>
            <w:proofErr w:type="spellEnd"/>
            <w:r w:rsidRPr="00987D6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20Х13</w:t>
            </w:r>
          </w:p>
        </w:tc>
      </w:tr>
      <w:tr w:rsidR="00AF0EE3" w:rsidRPr="00092811" w:rsidTr="002D4319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:rsidR="00AF0EE3" w:rsidRPr="00092811" w:rsidRDefault="00AF0EE3" w:rsidP="002D4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 у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плотнение</w:t>
            </w:r>
            <w:proofErr w:type="spellEnd"/>
            <w:r w:rsidRPr="000928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штока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AF0EE3" w:rsidRPr="00987D6B" w:rsidRDefault="00AF0EE3" w:rsidP="002D43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987D6B">
              <w:rPr>
                <w:rFonts w:ascii="Arial" w:hAnsi="Arial" w:cs="Arial"/>
                <w:bCs/>
                <w:sz w:val="20"/>
                <w:szCs w:val="20"/>
                <w:lang w:val="ru-RU"/>
              </w:rPr>
              <w:t>р</w:t>
            </w:r>
            <w:proofErr w:type="spellStart"/>
            <w:r w:rsidRPr="00987D6B">
              <w:rPr>
                <w:rFonts w:ascii="Arial" w:hAnsi="Arial" w:cs="Arial"/>
                <w:bCs/>
                <w:sz w:val="20"/>
                <w:szCs w:val="20"/>
              </w:rPr>
              <w:t>езино-фторопластовое</w:t>
            </w:r>
            <w:proofErr w:type="spellEnd"/>
            <w:proofErr w:type="gramEnd"/>
          </w:p>
        </w:tc>
      </w:tr>
      <w:tr w:rsidR="00AF0EE3" w:rsidRPr="00092811" w:rsidTr="002D4319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:rsidR="00AF0EE3" w:rsidRPr="00092811" w:rsidRDefault="00AF0EE3" w:rsidP="002D4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 м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ембрана</w:t>
            </w:r>
            <w:proofErr w:type="spellEnd"/>
            <w:r w:rsidRPr="000928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пружина</w:t>
            </w:r>
            <w:proofErr w:type="spellEnd"/>
            <w:r w:rsidRPr="000928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винт</w:t>
            </w:r>
            <w:proofErr w:type="spellEnd"/>
            <w:r w:rsidRPr="000928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2811">
              <w:rPr>
                <w:rFonts w:ascii="Arial" w:hAnsi="Arial" w:cs="Arial"/>
                <w:sz w:val="20"/>
                <w:szCs w:val="20"/>
              </w:rPr>
              <w:t>регулировочный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AF0EE3" w:rsidRPr="00987D6B" w:rsidRDefault="00AF0EE3" w:rsidP="002D43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987D6B">
              <w:rPr>
                <w:rFonts w:ascii="Arial" w:hAnsi="Arial" w:cs="Arial"/>
                <w:bCs/>
                <w:sz w:val="20"/>
                <w:szCs w:val="20"/>
              </w:rPr>
              <w:t>EPDM ;</w:t>
            </w:r>
            <w:proofErr w:type="gramEnd"/>
            <w:r w:rsidRPr="00987D6B">
              <w:rPr>
                <w:rFonts w:ascii="Arial" w:hAnsi="Arial" w:cs="Arial"/>
                <w:bCs/>
                <w:sz w:val="20"/>
                <w:szCs w:val="20"/>
              </w:rPr>
              <w:t xml:space="preserve"> 60С2А ; </w:t>
            </w:r>
            <w:proofErr w:type="spellStart"/>
            <w:r w:rsidRPr="00987D6B">
              <w:rPr>
                <w:rFonts w:ascii="Arial" w:hAnsi="Arial" w:cs="Arial"/>
                <w:bCs/>
                <w:sz w:val="20"/>
                <w:szCs w:val="20"/>
              </w:rPr>
              <w:t>Ст</w:t>
            </w:r>
            <w:proofErr w:type="spellEnd"/>
            <w:r w:rsidRPr="00987D6B">
              <w:rPr>
                <w:rFonts w:ascii="Arial" w:hAnsi="Arial" w:cs="Arial"/>
                <w:bCs/>
                <w:sz w:val="20"/>
                <w:szCs w:val="20"/>
              </w:rPr>
              <w:t xml:space="preserve"> 45</w:t>
            </w:r>
          </w:p>
        </w:tc>
      </w:tr>
    </w:tbl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bookmarkStart w:id="1" w:name="_Hlk152939092"/>
      <w:r w:rsidRPr="00200863">
        <w:rPr>
          <w:rFonts w:ascii="Arial" w:hAnsi="Arial" w:cs="Arial"/>
          <w:b/>
          <w:sz w:val="20"/>
          <w:szCs w:val="20"/>
          <w:lang w:val="ru-RU"/>
        </w:rPr>
        <w:t>Габариты</w:t>
      </w:r>
    </w:p>
    <w:bookmarkEnd w:id="1"/>
    <w:p w:rsidR="00AF0EE3" w:rsidRPr="00092811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7508" w:type="dxa"/>
        <w:tblLayout w:type="fixed"/>
        <w:tblLook w:val="04A0" w:firstRow="1" w:lastRow="0" w:firstColumn="1" w:lastColumn="0" w:noHBand="0" w:noVBand="1"/>
      </w:tblPr>
      <w:tblGrid>
        <w:gridCol w:w="1696"/>
        <w:gridCol w:w="484"/>
        <w:gridCol w:w="484"/>
        <w:gridCol w:w="485"/>
        <w:gridCol w:w="484"/>
        <w:gridCol w:w="484"/>
        <w:gridCol w:w="485"/>
        <w:gridCol w:w="484"/>
        <w:gridCol w:w="484"/>
        <w:gridCol w:w="485"/>
        <w:gridCol w:w="484"/>
        <w:gridCol w:w="484"/>
        <w:gridCol w:w="485"/>
      </w:tblGrid>
      <w:tr w:rsidR="00AF0EE3" w:rsidRPr="007C7B3E" w:rsidTr="002D4319">
        <w:tc>
          <w:tcPr>
            <w:tcW w:w="1696" w:type="dxa"/>
          </w:tcPr>
          <w:p w:rsidR="00AF0EE3" w:rsidRPr="007C7B3E" w:rsidRDefault="00AF0EE3" w:rsidP="002D4319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</w:rPr>
              <w:t>DN</w:t>
            </w:r>
          </w:p>
        </w:tc>
        <w:tc>
          <w:tcPr>
            <w:tcW w:w="484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484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485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484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484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485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484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65</w:t>
            </w:r>
          </w:p>
        </w:tc>
        <w:tc>
          <w:tcPr>
            <w:tcW w:w="484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80</w:t>
            </w:r>
          </w:p>
        </w:tc>
        <w:tc>
          <w:tcPr>
            <w:tcW w:w="485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484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125</w:t>
            </w:r>
          </w:p>
        </w:tc>
        <w:tc>
          <w:tcPr>
            <w:tcW w:w="484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485" w:type="dxa"/>
            <w:vAlign w:val="center"/>
          </w:tcPr>
          <w:p w:rsidR="00AF0EE3" w:rsidRPr="007C7B3E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200</w:t>
            </w:r>
          </w:p>
        </w:tc>
      </w:tr>
      <w:tr w:rsidR="00AF0EE3" w:rsidRPr="00092811" w:rsidTr="002D4319">
        <w:trPr>
          <w:trHeight w:val="481"/>
        </w:trPr>
        <w:tc>
          <w:tcPr>
            <w:tcW w:w="1696" w:type="dxa"/>
            <w:vAlign w:val="center"/>
          </w:tcPr>
          <w:p w:rsidR="00AF0EE3" w:rsidRPr="00092811" w:rsidRDefault="00AF0EE3" w:rsidP="002D4319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L</w:t>
            </w:r>
            <w:r w:rsidRPr="00092811">
              <w:rPr>
                <w:rFonts w:ascii="Arial" w:hAnsi="Arial" w:cs="Arial"/>
                <w:sz w:val="20"/>
                <w:szCs w:val="20"/>
                <w:lang w:val="ru-RU"/>
              </w:rPr>
              <w:t>, мм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130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160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230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290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310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350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480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600</w:t>
            </w:r>
          </w:p>
        </w:tc>
      </w:tr>
      <w:tr w:rsidR="00AF0EE3" w:rsidRPr="00092811" w:rsidTr="002D4319">
        <w:trPr>
          <w:trHeight w:val="481"/>
        </w:trPr>
        <w:tc>
          <w:tcPr>
            <w:tcW w:w="1696" w:type="dxa"/>
          </w:tcPr>
          <w:p w:rsidR="00AF0EE3" w:rsidRPr="00092811" w:rsidRDefault="00AF0EE3" w:rsidP="002D4319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H</w:t>
            </w:r>
            <w:r w:rsidRPr="00092811">
              <w:rPr>
                <w:rFonts w:ascii="Arial" w:hAnsi="Arial" w:cs="Arial"/>
                <w:sz w:val="20"/>
                <w:szCs w:val="20"/>
                <w:lang w:val="ru-RU"/>
              </w:rPr>
              <w:t>, мм,</w:t>
            </w:r>
          </w:p>
          <w:p w:rsidR="00AF0EE3" w:rsidRPr="007C7B3E" w:rsidRDefault="00AF0EE3" w:rsidP="002D4319">
            <w:pPr>
              <w:spacing w:line="20" w:lineRule="atLeas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418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433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453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473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486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494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511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527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573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605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1135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1200</w:t>
            </w:r>
          </w:p>
        </w:tc>
      </w:tr>
      <w:tr w:rsidR="00AF0EE3" w:rsidRPr="00092811" w:rsidTr="002D4319">
        <w:trPr>
          <w:trHeight w:val="481"/>
        </w:trPr>
        <w:tc>
          <w:tcPr>
            <w:tcW w:w="1696" w:type="dxa"/>
          </w:tcPr>
          <w:p w:rsidR="00AF0EE3" w:rsidRPr="00092811" w:rsidRDefault="00AF0EE3" w:rsidP="002D4319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H1</w:t>
            </w:r>
            <w:r w:rsidRPr="00092811">
              <w:rPr>
                <w:rFonts w:ascii="Arial" w:hAnsi="Arial" w:cs="Arial"/>
                <w:sz w:val="20"/>
                <w:szCs w:val="20"/>
                <w:lang w:val="ru-RU"/>
              </w:rPr>
              <w:t>, мм,</w:t>
            </w:r>
          </w:p>
          <w:p w:rsidR="00AF0EE3" w:rsidRPr="007C7B3E" w:rsidRDefault="00AF0EE3" w:rsidP="002D4319">
            <w:pPr>
              <w:spacing w:line="20" w:lineRule="atLeas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370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380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395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403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411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411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418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427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463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480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985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1027</w:t>
            </w:r>
          </w:p>
        </w:tc>
      </w:tr>
      <w:tr w:rsidR="00AF0EE3" w:rsidRPr="00092811" w:rsidTr="002D4319">
        <w:trPr>
          <w:trHeight w:val="481"/>
        </w:trPr>
        <w:tc>
          <w:tcPr>
            <w:tcW w:w="1696" w:type="dxa"/>
          </w:tcPr>
          <w:p w:rsidR="00AF0EE3" w:rsidRPr="00092811" w:rsidRDefault="00AF0EE3" w:rsidP="002D4319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  <w:lang w:val="ru-RU"/>
              </w:rPr>
              <w:t>Масса, кг,</w:t>
            </w:r>
          </w:p>
          <w:p w:rsidR="00AF0EE3" w:rsidRPr="007C7B3E" w:rsidRDefault="00AF0EE3" w:rsidP="002D4319">
            <w:pPr>
              <w:spacing w:line="20" w:lineRule="atLeas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7C7B3E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65</w:t>
            </w:r>
          </w:p>
        </w:tc>
        <w:tc>
          <w:tcPr>
            <w:tcW w:w="484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485" w:type="dxa"/>
            <w:vAlign w:val="center"/>
          </w:tcPr>
          <w:p w:rsidR="00AF0EE3" w:rsidRPr="00EF5939" w:rsidRDefault="00AF0EE3" w:rsidP="002D4319">
            <w:pPr>
              <w:spacing w:line="20" w:lineRule="atLeast"/>
              <w:ind w:left="-158" w:right="-17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5939">
              <w:rPr>
                <w:rFonts w:ascii="Arial" w:hAnsi="Arial" w:cs="Arial"/>
                <w:sz w:val="16"/>
                <w:szCs w:val="16"/>
                <w:lang w:val="ru-RU"/>
              </w:rPr>
              <w:t>170</w:t>
            </w:r>
          </w:p>
        </w:tc>
      </w:tr>
    </w:tbl>
    <w:p w:rsidR="00AF0EE3" w:rsidRPr="00AF0EE3" w:rsidRDefault="00AF0EE3" w:rsidP="00AF0EE3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4E9B44A8" wp14:editId="35A5BC5F">
            <wp:simplePos x="0" y="0"/>
            <wp:positionH relativeFrom="column">
              <wp:posOffset>1165225</wp:posOffset>
            </wp:positionH>
            <wp:positionV relativeFrom="paragraph">
              <wp:posOffset>638738</wp:posOffset>
            </wp:positionV>
            <wp:extent cx="2328545" cy="3295015"/>
            <wp:effectExtent l="0" t="0" r="0" b="635"/>
            <wp:wrapTight wrapText="bothSides">
              <wp:wrapPolygon edited="0">
                <wp:start x="0" y="0"/>
                <wp:lineTo x="0" y="21479"/>
                <wp:lineTo x="21382" y="21479"/>
                <wp:lineTo x="21382" y="0"/>
                <wp:lineTo x="0" y="0"/>
              </wp:wrapPolygon>
            </wp:wrapTight>
            <wp:docPr id="2790671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79655" name="Рисунок 90657965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7"/>
                    <a:stretch/>
                  </pic:blipFill>
                  <pic:spPr bwMode="auto">
                    <a:xfrm>
                      <a:off x="0" y="0"/>
                      <a:ext cx="2328545" cy="329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0EE3" w:rsidRPr="00AF0EE3" w:rsidSect="008970AC">
      <w:pgSz w:w="15840" w:h="12240" w:orient="landscape" w:code="1"/>
      <w:pgMar w:top="567" w:right="851" w:bottom="567" w:left="284" w:header="709" w:footer="709" w:gutter="0"/>
      <w:cols w:num="2" w:space="5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0B"/>
    <w:rsid w:val="000425A3"/>
    <w:rsid w:val="00055868"/>
    <w:rsid w:val="00092811"/>
    <w:rsid w:val="000C3E0F"/>
    <w:rsid w:val="000D0564"/>
    <w:rsid w:val="00173890"/>
    <w:rsid w:val="001764A2"/>
    <w:rsid w:val="00195F9C"/>
    <w:rsid w:val="001A58E3"/>
    <w:rsid w:val="001B265A"/>
    <w:rsid w:val="001E1640"/>
    <w:rsid w:val="00200863"/>
    <w:rsid w:val="00275786"/>
    <w:rsid w:val="002C5A17"/>
    <w:rsid w:val="002D3690"/>
    <w:rsid w:val="002D5B0B"/>
    <w:rsid w:val="00314DF5"/>
    <w:rsid w:val="00342DB6"/>
    <w:rsid w:val="003C0E9E"/>
    <w:rsid w:val="00475D71"/>
    <w:rsid w:val="004D6B0F"/>
    <w:rsid w:val="004F2240"/>
    <w:rsid w:val="005067EE"/>
    <w:rsid w:val="005068EC"/>
    <w:rsid w:val="00580655"/>
    <w:rsid w:val="005B6C7E"/>
    <w:rsid w:val="005F0CD1"/>
    <w:rsid w:val="00615984"/>
    <w:rsid w:val="00644849"/>
    <w:rsid w:val="00682002"/>
    <w:rsid w:val="00694DF5"/>
    <w:rsid w:val="0069553A"/>
    <w:rsid w:val="006E0A28"/>
    <w:rsid w:val="00736C56"/>
    <w:rsid w:val="00790773"/>
    <w:rsid w:val="00791F6C"/>
    <w:rsid w:val="007A6F78"/>
    <w:rsid w:val="007B6056"/>
    <w:rsid w:val="007C7B3E"/>
    <w:rsid w:val="00812561"/>
    <w:rsid w:val="008970AC"/>
    <w:rsid w:val="00941ACD"/>
    <w:rsid w:val="00955E4E"/>
    <w:rsid w:val="00987D6B"/>
    <w:rsid w:val="009974E8"/>
    <w:rsid w:val="00A324A7"/>
    <w:rsid w:val="00AD0289"/>
    <w:rsid w:val="00AD30E0"/>
    <w:rsid w:val="00AD4AA3"/>
    <w:rsid w:val="00AF0EE3"/>
    <w:rsid w:val="00B818A8"/>
    <w:rsid w:val="00BD19F0"/>
    <w:rsid w:val="00C12676"/>
    <w:rsid w:val="00C12A46"/>
    <w:rsid w:val="00C26ADD"/>
    <w:rsid w:val="00C27A51"/>
    <w:rsid w:val="00C4182C"/>
    <w:rsid w:val="00CA647F"/>
    <w:rsid w:val="00D66D53"/>
    <w:rsid w:val="00DC542F"/>
    <w:rsid w:val="00EB39D0"/>
    <w:rsid w:val="00EE1474"/>
    <w:rsid w:val="00EF5939"/>
    <w:rsid w:val="00F104E0"/>
    <w:rsid w:val="00F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A0697-6502-4822-B8C8-9E9DCD3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7EE"/>
    <w:pPr>
      <w:ind w:left="720"/>
      <w:contextualSpacing/>
    </w:pPr>
  </w:style>
  <w:style w:type="paragraph" w:styleId="a5">
    <w:name w:val="Title"/>
    <w:basedOn w:val="a"/>
    <w:link w:val="a6"/>
    <w:qFormat/>
    <w:rsid w:val="0009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6">
    <w:name w:val="Заголовок Знак"/>
    <w:basedOn w:val="a0"/>
    <w:link w:val="a5"/>
    <w:rsid w:val="00092811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Ларин Дмитрий Сергеевич</cp:lastModifiedBy>
  <cp:revision>5</cp:revision>
  <dcterms:created xsi:type="dcterms:W3CDTF">2023-12-11T05:44:00Z</dcterms:created>
  <dcterms:modified xsi:type="dcterms:W3CDTF">2024-01-25T12:35:00Z</dcterms:modified>
</cp:coreProperties>
</file>